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D9FC" w14:textId="492179AC" w:rsidR="005335F0" w:rsidRDefault="005335F0"/>
    <w:p w14:paraId="4D1DFB4B" w14:textId="123E4065" w:rsidR="00424118" w:rsidRPr="00424118" w:rsidRDefault="00424118" w:rsidP="00424118">
      <w:pPr>
        <w:rPr>
          <w:lang w:val="en-US"/>
        </w:rPr>
      </w:pPr>
      <w:r w:rsidRPr="00424118">
        <w:rPr>
          <w:lang w:val="en-US"/>
        </w:rPr>
        <w:t>Levi blank</w:t>
      </w:r>
      <w:r>
        <w:rPr>
          <w:lang w:val="en-US"/>
        </w:rPr>
        <w:t>et instructions for use:</w:t>
      </w:r>
    </w:p>
    <w:p w14:paraId="292AD9A0" w14:textId="1C950965" w:rsidR="00424118" w:rsidRPr="00424118" w:rsidRDefault="00424118" w:rsidP="00424118">
      <w:pPr>
        <w:rPr>
          <w:lang w:val="en-US"/>
        </w:rPr>
      </w:pPr>
      <w:r w:rsidRPr="00424118">
        <w:rPr>
          <w:lang w:val="en-US"/>
        </w:rPr>
        <w:t xml:space="preserve">1. Unpack the </w:t>
      </w:r>
      <w:r>
        <w:rPr>
          <w:lang w:val="en-US"/>
        </w:rPr>
        <w:t>blanket</w:t>
      </w:r>
      <w:r w:rsidRPr="00424118">
        <w:rPr>
          <w:lang w:val="en-US"/>
        </w:rPr>
        <w:t xml:space="preserve"> and </w:t>
      </w:r>
      <w:r>
        <w:rPr>
          <w:lang w:val="en-US"/>
        </w:rPr>
        <w:t>open it</w:t>
      </w:r>
      <w:r w:rsidRPr="00424118">
        <w:rPr>
          <w:lang w:val="en-US"/>
        </w:rPr>
        <w:t>, soft side up.</w:t>
      </w:r>
    </w:p>
    <w:p w14:paraId="6BEB8DB0" w14:textId="5919619B" w:rsidR="00424118" w:rsidRPr="00424118" w:rsidRDefault="00424118" w:rsidP="00424118">
      <w:pPr>
        <w:rPr>
          <w:lang w:val="en-US"/>
        </w:rPr>
      </w:pPr>
      <w:r w:rsidRPr="00424118">
        <w:rPr>
          <w:lang w:val="en-US"/>
        </w:rPr>
        <w:t xml:space="preserve">2. Lay the patient on top of the </w:t>
      </w:r>
      <w:r>
        <w:rPr>
          <w:lang w:val="en-US"/>
        </w:rPr>
        <w:t>blanket</w:t>
      </w:r>
      <w:r w:rsidRPr="00424118">
        <w:rPr>
          <w:lang w:val="en-US"/>
        </w:rPr>
        <w:t xml:space="preserve">, </w:t>
      </w:r>
      <w:r>
        <w:rPr>
          <w:lang w:val="en-US"/>
        </w:rPr>
        <w:t>on one side of the blanket</w:t>
      </w:r>
      <w:r w:rsidRPr="00424118">
        <w:rPr>
          <w:lang w:val="en-US"/>
        </w:rPr>
        <w:t>.</w:t>
      </w:r>
    </w:p>
    <w:p w14:paraId="46A78C7A" w14:textId="4B7483B0" w:rsidR="00424118" w:rsidRPr="00424118" w:rsidRDefault="00424118" w:rsidP="00424118">
      <w:pPr>
        <w:rPr>
          <w:lang w:val="en-US"/>
        </w:rPr>
      </w:pPr>
      <w:r w:rsidRPr="00424118">
        <w:rPr>
          <w:lang w:val="en-US"/>
        </w:rPr>
        <w:t xml:space="preserve">3. Turn the other half of the </w:t>
      </w:r>
      <w:r>
        <w:rPr>
          <w:lang w:val="en-US"/>
        </w:rPr>
        <w:t>blanket</w:t>
      </w:r>
      <w:r w:rsidRPr="00424118">
        <w:rPr>
          <w:lang w:val="en-US"/>
        </w:rPr>
        <w:t xml:space="preserve"> over the patient. Leave the patient's face visible.</w:t>
      </w:r>
    </w:p>
    <w:p w14:paraId="491D6DF0" w14:textId="7DECD7A5" w:rsidR="00424118" w:rsidRDefault="00424118" w:rsidP="00424118">
      <w:pPr>
        <w:rPr>
          <w:lang w:val="en-US"/>
        </w:rPr>
      </w:pPr>
      <w:r w:rsidRPr="00424118">
        <w:rPr>
          <w:lang w:val="en-US"/>
        </w:rPr>
        <w:t>4. The product can also b</w:t>
      </w:r>
      <w:r>
        <w:rPr>
          <w:lang w:val="en-US"/>
        </w:rPr>
        <w:t>e used for walking patients</w:t>
      </w:r>
    </w:p>
    <w:p w14:paraId="1DFA6276" w14:textId="299FFAB2" w:rsidR="00424118" w:rsidRDefault="00424118" w:rsidP="00424118">
      <w:pPr>
        <w:rPr>
          <w:lang w:val="en-US"/>
        </w:rPr>
      </w:pPr>
    </w:p>
    <w:p w14:paraId="7961507C" w14:textId="3DC24C6D" w:rsidR="00424118" w:rsidRDefault="00424118" w:rsidP="00424118">
      <w:pPr>
        <w:rPr>
          <w:lang w:val="en-US"/>
        </w:rPr>
      </w:pPr>
      <w:r>
        <w:rPr>
          <w:lang w:val="en-US"/>
        </w:rPr>
        <w:t xml:space="preserve">Levi blanket </w:t>
      </w:r>
      <w:proofErr w:type="spellStart"/>
      <w:r>
        <w:rPr>
          <w:lang w:val="en-US"/>
        </w:rPr>
        <w:t>instruktioner</w:t>
      </w:r>
      <w:proofErr w:type="spellEnd"/>
      <w:r>
        <w:rPr>
          <w:lang w:val="en-US"/>
        </w:rPr>
        <w:t>:</w:t>
      </w:r>
    </w:p>
    <w:p w14:paraId="1DB0380C" w14:textId="51686212" w:rsidR="00424118" w:rsidRPr="00424118" w:rsidRDefault="00424118" w:rsidP="00424118">
      <w:pPr>
        <w:rPr>
          <w:lang w:val="sv-SE"/>
        </w:rPr>
      </w:pPr>
      <w:r w:rsidRPr="00424118">
        <w:rPr>
          <w:lang w:val="sv-SE"/>
        </w:rPr>
        <w:t xml:space="preserve">1. Packa upp </w:t>
      </w:r>
      <w:r>
        <w:rPr>
          <w:lang w:val="sv-SE"/>
        </w:rPr>
        <w:t>täcket</w:t>
      </w:r>
      <w:r w:rsidRPr="00424118">
        <w:rPr>
          <w:lang w:val="sv-SE"/>
        </w:rPr>
        <w:t xml:space="preserve"> och </w:t>
      </w:r>
      <w:r>
        <w:rPr>
          <w:lang w:val="sv-SE"/>
        </w:rPr>
        <w:t>öppna den med den</w:t>
      </w:r>
      <w:r w:rsidRPr="00424118">
        <w:rPr>
          <w:lang w:val="sv-SE"/>
        </w:rPr>
        <w:t xml:space="preserve"> mjuk</w:t>
      </w:r>
      <w:r>
        <w:rPr>
          <w:lang w:val="sv-SE"/>
        </w:rPr>
        <w:t>a</w:t>
      </w:r>
      <w:r w:rsidRPr="00424118">
        <w:rPr>
          <w:lang w:val="sv-SE"/>
        </w:rPr>
        <w:t xml:space="preserve"> sida</w:t>
      </w:r>
      <w:r>
        <w:rPr>
          <w:lang w:val="sv-SE"/>
        </w:rPr>
        <w:t>n</w:t>
      </w:r>
      <w:r w:rsidRPr="00424118">
        <w:rPr>
          <w:lang w:val="sv-SE"/>
        </w:rPr>
        <w:t xml:space="preserve"> uppåt.</w:t>
      </w:r>
    </w:p>
    <w:p w14:paraId="0C62F4C3" w14:textId="4B64CC41" w:rsidR="00424118" w:rsidRPr="00424118" w:rsidRDefault="00424118" w:rsidP="00424118">
      <w:pPr>
        <w:rPr>
          <w:lang w:val="sv-SE"/>
        </w:rPr>
      </w:pPr>
      <w:r w:rsidRPr="00424118">
        <w:rPr>
          <w:lang w:val="sv-SE"/>
        </w:rPr>
        <w:t xml:space="preserve">2. Lägg patienten ovanpå </w:t>
      </w:r>
      <w:r>
        <w:rPr>
          <w:lang w:val="sv-SE"/>
        </w:rPr>
        <w:t xml:space="preserve">täcket, </w:t>
      </w:r>
      <w:r w:rsidRPr="00424118">
        <w:rPr>
          <w:lang w:val="sv-SE"/>
        </w:rPr>
        <w:t>på ena sidan</w:t>
      </w:r>
      <w:r>
        <w:rPr>
          <w:lang w:val="sv-SE"/>
        </w:rPr>
        <w:t xml:space="preserve"> av täcket</w:t>
      </w:r>
      <w:r w:rsidRPr="00424118">
        <w:rPr>
          <w:lang w:val="sv-SE"/>
        </w:rPr>
        <w:t>.</w:t>
      </w:r>
    </w:p>
    <w:p w14:paraId="4B548C7E" w14:textId="1159041D" w:rsidR="00424118" w:rsidRPr="00424118" w:rsidRDefault="00424118" w:rsidP="00424118">
      <w:pPr>
        <w:rPr>
          <w:lang w:val="sv-SE"/>
        </w:rPr>
      </w:pPr>
      <w:r w:rsidRPr="00424118">
        <w:rPr>
          <w:lang w:val="sv-SE"/>
        </w:rPr>
        <w:t xml:space="preserve">3. Vänd andra hälften av </w:t>
      </w:r>
      <w:r>
        <w:rPr>
          <w:lang w:val="sv-SE"/>
        </w:rPr>
        <w:t>täcket</w:t>
      </w:r>
      <w:r w:rsidRPr="00424118">
        <w:rPr>
          <w:lang w:val="sv-SE"/>
        </w:rPr>
        <w:t xml:space="preserve"> över patienten. Lämna patientens ansikte synligt.</w:t>
      </w:r>
    </w:p>
    <w:p w14:paraId="61FAD89F" w14:textId="7A221DB9" w:rsidR="00424118" w:rsidRPr="00424118" w:rsidRDefault="00424118" w:rsidP="00424118">
      <w:pPr>
        <w:rPr>
          <w:lang w:val="sv-SE"/>
        </w:rPr>
      </w:pPr>
      <w:r w:rsidRPr="00424118">
        <w:rPr>
          <w:lang w:val="sv-SE"/>
        </w:rPr>
        <w:t xml:space="preserve">4. </w:t>
      </w:r>
      <w:r>
        <w:rPr>
          <w:lang w:val="sv-SE"/>
        </w:rPr>
        <w:t>Täcket kan också användas av gående patienter</w:t>
      </w:r>
      <w:r w:rsidRPr="00424118">
        <w:rPr>
          <w:lang w:val="sv-SE"/>
        </w:rPr>
        <w:t>.</w:t>
      </w:r>
    </w:p>
    <w:sectPr w:rsidR="00424118" w:rsidRPr="004241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8"/>
    <w:rsid w:val="00424118"/>
    <w:rsid w:val="005335F0"/>
    <w:rsid w:val="006C7A4D"/>
    <w:rsid w:val="007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65D"/>
  <w15:chartTrackingRefBased/>
  <w15:docId w15:val="{C3A607EB-07CA-484C-A3E6-4846F871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514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Lindell</dc:creator>
  <cp:keywords/>
  <dc:description/>
  <cp:lastModifiedBy>Mattias Lindell</cp:lastModifiedBy>
  <cp:revision>1</cp:revision>
  <dcterms:created xsi:type="dcterms:W3CDTF">2020-10-11T07:24:00Z</dcterms:created>
  <dcterms:modified xsi:type="dcterms:W3CDTF">2020-10-11T07:32:00Z</dcterms:modified>
</cp:coreProperties>
</file>